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60" w:rsidRPr="00996A71" w:rsidRDefault="006C0260" w:rsidP="006C0260">
      <w:pPr>
        <w:ind w:right="-28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Studying the Bible Passage</w:t>
      </w:r>
    </w:p>
    <w:p w:rsidR="006C0260" w:rsidRPr="00996A71" w:rsidRDefault="006C0260" w:rsidP="006C0260">
      <w:pPr>
        <w:tabs>
          <w:tab w:val="left" w:pos="6480"/>
          <w:tab w:val="left" w:pos="7020"/>
        </w:tabs>
        <w:spacing w:line="360" w:lineRule="atLeast"/>
        <w:ind w:right="-28"/>
        <w:jc w:val="center"/>
      </w:pPr>
      <w:r w:rsidRPr="00996A71">
        <w:rPr>
          <w:b/>
        </w:rPr>
        <w:t xml:space="preserve">Worksheet </w:t>
      </w:r>
      <w:r w:rsidRPr="00996A71">
        <w:t xml:space="preserve">– </w:t>
      </w:r>
      <w:r w:rsidRPr="00996A71">
        <w:rPr>
          <w:u w:val="single"/>
        </w:rPr>
        <w:t>Assignment 2</w:t>
      </w:r>
    </w:p>
    <w:p w:rsidR="006C0260" w:rsidRPr="00996A71" w:rsidRDefault="006C0260" w:rsidP="006C0260">
      <w:pPr>
        <w:tabs>
          <w:tab w:val="left" w:pos="6480"/>
          <w:tab w:val="left" w:pos="7020"/>
        </w:tabs>
        <w:spacing w:line="360" w:lineRule="atLeast"/>
        <w:ind w:right="-28"/>
        <w:jc w:val="center"/>
        <w:rPr>
          <w:b/>
          <w:u w:val="single"/>
        </w:rPr>
      </w:pPr>
    </w:p>
    <w:p w:rsidR="006C0260" w:rsidRPr="00996A71" w:rsidRDefault="006C0260" w:rsidP="006C0260">
      <w:pPr>
        <w:tabs>
          <w:tab w:val="left" w:pos="6480"/>
          <w:tab w:val="left" w:pos="7020"/>
        </w:tabs>
        <w:spacing w:line="360" w:lineRule="atLeast"/>
        <w:ind w:right="1080"/>
        <w:rPr>
          <w:b/>
        </w:rPr>
      </w:pPr>
    </w:p>
    <w:p w:rsidR="006C0260" w:rsidRPr="00996A71" w:rsidRDefault="006C0260" w:rsidP="006C0260">
      <w:pPr>
        <w:spacing w:line="360" w:lineRule="atLeast"/>
        <w:ind w:right="-28"/>
        <w:rPr>
          <w:u w:val="single"/>
        </w:rPr>
      </w:pPr>
      <w:r w:rsidRPr="00996A71">
        <w:t xml:space="preserve">Lesson: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6C0260" w:rsidRPr="00996A71" w:rsidRDefault="006C0260" w:rsidP="006C0260">
      <w:pPr>
        <w:spacing w:line="360" w:lineRule="atLeast"/>
        <w:ind w:right="-28"/>
      </w:pPr>
    </w:p>
    <w:p w:rsidR="006C0260" w:rsidRPr="00996A71" w:rsidRDefault="006C0260" w:rsidP="006C0260">
      <w:pPr>
        <w:spacing w:line="360" w:lineRule="atLeast"/>
        <w:ind w:right="-28"/>
        <w:rPr>
          <w:b/>
          <w:i/>
        </w:rPr>
      </w:pPr>
      <w:r w:rsidRPr="00996A71">
        <w:t>First reading—</w:t>
      </w:r>
      <w:r w:rsidRPr="00996A71">
        <w:rPr>
          <w:b/>
        </w:rPr>
        <w:t>Characters:</w:t>
      </w:r>
    </w:p>
    <w:p w:rsidR="006C0260" w:rsidRPr="00996A71" w:rsidRDefault="006C0260" w:rsidP="006C0260">
      <w:pPr>
        <w:spacing w:line="480" w:lineRule="atLeast"/>
        <w:ind w:right="-29"/>
        <w:rPr>
          <w:u w:val="single"/>
        </w:rPr>
      </w:pP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6C0260" w:rsidRPr="00996A71" w:rsidRDefault="006C0260" w:rsidP="006C0260">
      <w:pPr>
        <w:spacing w:line="480" w:lineRule="atLeast"/>
        <w:ind w:right="-28"/>
        <w:rPr>
          <w:u w:val="single"/>
        </w:rPr>
      </w:pP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6C0260" w:rsidRPr="00996A71" w:rsidRDefault="006C0260" w:rsidP="006C0260">
      <w:pPr>
        <w:spacing w:line="360" w:lineRule="atLeast"/>
        <w:ind w:right="-28"/>
      </w:pPr>
    </w:p>
    <w:p w:rsidR="006C0260" w:rsidRPr="00996A71" w:rsidRDefault="006C0260" w:rsidP="006C0260">
      <w:pPr>
        <w:spacing w:line="360" w:lineRule="atLeast"/>
        <w:ind w:right="-28"/>
        <w:rPr>
          <w:b/>
          <w:i/>
        </w:rPr>
      </w:pPr>
      <w:r w:rsidRPr="00996A71">
        <w:t>Second reading—</w:t>
      </w:r>
      <w:r w:rsidRPr="00996A71">
        <w:rPr>
          <w:b/>
        </w:rPr>
        <w:t>Places:</w:t>
      </w:r>
    </w:p>
    <w:p w:rsidR="006C0260" w:rsidRPr="00996A71" w:rsidRDefault="006C0260" w:rsidP="006C0260">
      <w:pPr>
        <w:spacing w:line="480" w:lineRule="atLeast"/>
        <w:ind w:right="-29"/>
        <w:rPr>
          <w:u w:val="single"/>
        </w:rPr>
      </w:pP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6C0260" w:rsidRPr="00996A71" w:rsidRDefault="006C0260" w:rsidP="006C0260">
      <w:pPr>
        <w:spacing w:line="480" w:lineRule="atLeast"/>
        <w:ind w:right="-28"/>
        <w:rPr>
          <w:u w:val="single"/>
        </w:rPr>
      </w:pP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6C0260" w:rsidRPr="00996A71" w:rsidRDefault="006C0260" w:rsidP="006C0260">
      <w:pPr>
        <w:spacing w:line="360" w:lineRule="atLeast"/>
        <w:ind w:right="-28"/>
      </w:pPr>
    </w:p>
    <w:p w:rsidR="006C0260" w:rsidRPr="00996A71" w:rsidRDefault="006C0260" w:rsidP="006C0260">
      <w:pPr>
        <w:spacing w:line="360" w:lineRule="atLeast"/>
        <w:ind w:right="-28"/>
        <w:rPr>
          <w:b/>
          <w:i/>
        </w:rPr>
      </w:pPr>
      <w:r w:rsidRPr="00996A71">
        <w:t>Third reading—</w:t>
      </w:r>
      <w:r w:rsidRPr="00996A71">
        <w:rPr>
          <w:b/>
        </w:rPr>
        <w:t>Time:</w:t>
      </w:r>
    </w:p>
    <w:p w:rsidR="006C0260" w:rsidRPr="00996A71" w:rsidRDefault="006C0260" w:rsidP="006C0260">
      <w:pPr>
        <w:spacing w:line="480" w:lineRule="atLeast"/>
        <w:ind w:right="-29"/>
        <w:rPr>
          <w:u w:val="single"/>
        </w:rPr>
      </w:pP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6C0260" w:rsidRPr="00996A71" w:rsidRDefault="006C0260" w:rsidP="006C0260">
      <w:pPr>
        <w:spacing w:line="480" w:lineRule="atLeast"/>
        <w:ind w:right="-28"/>
        <w:rPr>
          <w:u w:val="single"/>
        </w:rPr>
        <w:sectPr w:rsidR="006C0260" w:rsidRPr="00996A71" w:rsidSect="00F354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452" w:gutter="0"/>
          <w:cols w:space="720"/>
          <w:docGrid w:linePitch="360"/>
        </w:sectPr>
      </w:pP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6A5C2A" w:rsidRPr="006A5C2A" w:rsidRDefault="006A5C2A" w:rsidP="006A5C2A">
      <w:pPr>
        <w:ind w:hanging="20"/>
        <w:jc w:val="center"/>
        <w:rPr>
          <w:b/>
          <w:sz w:val="40"/>
          <w:szCs w:val="40"/>
        </w:rPr>
      </w:pPr>
      <w:r w:rsidRPr="006A5C2A">
        <w:rPr>
          <w:b/>
          <w:sz w:val="40"/>
          <w:szCs w:val="40"/>
        </w:rPr>
        <w:lastRenderedPageBreak/>
        <w:t>Working on the Bible Lesson</w:t>
      </w:r>
    </w:p>
    <w:p w:rsidR="006A5C2A" w:rsidRPr="006A5C2A" w:rsidRDefault="006A5C2A" w:rsidP="006A5C2A">
      <w:pPr>
        <w:spacing w:line="360" w:lineRule="atLeast"/>
        <w:ind w:hanging="20"/>
        <w:jc w:val="center"/>
      </w:pPr>
      <w:r w:rsidRPr="006A5C2A">
        <w:rPr>
          <w:b/>
        </w:rPr>
        <w:t xml:space="preserve">Worksheet </w:t>
      </w:r>
      <w:r w:rsidRPr="006A5C2A">
        <w:t xml:space="preserve">– </w:t>
      </w:r>
      <w:r w:rsidRPr="006A5C2A">
        <w:rPr>
          <w:u w:val="single"/>
        </w:rPr>
        <w:t>Assignment 2</w:t>
      </w:r>
    </w:p>
    <w:p w:rsidR="006A5C2A" w:rsidRPr="006A5C2A" w:rsidRDefault="006A5C2A" w:rsidP="006A5C2A">
      <w:pPr>
        <w:spacing w:before="480"/>
        <w:ind w:hanging="14"/>
      </w:pPr>
      <w:r w:rsidRPr="006A5C2A">
        <w:t xml:space="preserve">Lesson: </w:t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Scripture: </w:t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480" w:lineRule="atLeast"/>
        <w:ind w:left="270" w:hanging="270"/>
        <w:rPr>
          <w:u w:val="single"/>
        </w:rPr>
      </w:pPr>
      <w:r w:rsidRPr="006A5C2A">
        <w:rPr>
          <w:b/>
        </w:rPr>
        <w:t xml:space="preserve">I. </w:t>
      </w:r>
      <w:r w:rsidRPr="006A5C2A">
        <w:rPr>
          <w:b/>
        </w:rPr>
        <w:tab/>
        <w:t xml:space="preserve">Introduction: </w:t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14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14"/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480" w:lineRule="atLeast"/>
        <w:ind w:hanging="14"/>
        <w:rPr>
          <w:u w:val="single"/>
        </w:rPr>
      </w:pPr>
      <w:r w:rsidRPr="006A5C2A">
        <w:rPr>
          <w:b/>
        </w:rPr>
        <w:t xml:space="preserve">Link: </w:t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14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b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b/>
        </w:rPr>
        <w:t xml:space="preserve"> </w:t>
      </w:r>
    </w:p>
    <w:p w:rsidR="006A5C2A" w:rsidRPr="006A5C2A" w:rsidRDefault="006A5C2A" w:rsidP="006A5C2A">
      <w:pPr>
        <w:spacing w:line="480" w:lineRule="atLeast"/>
        <w:ind w:left="270" w:right="-180" w:hanging="270"/>
        <w:rPr>
          <w:b/>
          <w:sz w:val="20"/>
        </w:rPr>
      </w:pPr>
      <w:r w:rsidRPr="006A5C2A">
        <w:rPr>
          <w:b/>
        </w:rPr>
        <w:t xml:space="preserve">II. </w:t>
      </w:r>
      <w:r w:rsidRPr="006A5C2A">
        <w:rPr>
          <w:b/>
        </w:rPr>
        <w:tab/>
        <w:t>Progression of Events:</w:t>
      </w:r>
      <w:r w:rsidRPr="006A5C2A">
        <w:rPr>
          <w:b/>
        </w:rPr>
        <w:tab/>
      </w:r>
      <w:r w:rsidRPr="006A5C2A">
        <w:rPr>
          <w:b/>
        </w:rPr>
        <w:tab/>
      </w:r>
      <w:r w:rsidRPr="006A5C2A">
        <w:rPr>
          <w:b/>
        </w:rPr>
        <w:tab/>
      </w:r>
      <w:r w:rsidRPr="006A5C2A">
        <w:rPr>
          <w:b/>
        </w:rPr>
        <w:tab/>
      </w:r>
      <w:r w:rsidRPr="006A5C2A">
        <w:rPr>
          <w:b/>
        </w:rPr>
        <w:tab/>
      </w:r>
      <w:r w:rsidRPr="006A5C2A">
        <w:rPr>
          <w:b/>
        </w:rPr>
        <w:tab/>
      </w:r>
      <w:r w:rsidRPr="006A5C2A">
        <w:rPr>
          <w:b/>
        </w:rPr>
        <w:tab/>
        <w:t xml:space="preserve">  </w:t>
      </w:r>
      <w:r w:rsidRPr="006A5C2A">
        <w:rPr>
          <w:b/>
        </w:rPr>
        <w:tab/>
        <w:t xml:space="preserve">  </w:t>
      </w:r>
      <w:r w:rsidRPr="006A5C2A">
        <w:rPr>
          <w:sz w:val="20"/>
        </w:rPr>
        <w:t>Verse:</w:t>
      </w:r>
    </w:p>
    <w:p w:rsidR="006A5C2A" w:rsidRPr="006A5C2A" w:rsidRDefault="006A5C2A" w:rsidP="006A5C2A">
      <w:pPr>
        <w:spacing w:line="360" w:lineRule="atLeast"/>
        <w:ind w:hanging="14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6A5C2A" w:rsidRPr="006A5C2A" w:rsidRDefault="006A5C2A" w:rsidP="006A5C2A">
      <w:pPr>
        <w:spacing w:line="360" w:lineRule="atLeast"/>
        <w:ind w:hanging="20"/>
        <w:rPr>
          <w:u w:val="single"/>
        </w:rPr>
      </w:pP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rPr>
          <w:u w:val="single"/>
        </w:rPr>
        <w:tab/>
      </w:r>
      <w:r w:rsidRPr="006A5C2A">
        <w:t xml:space="preserve">  </w:t>
      </w:r>
      <w:r w:rsidRPr="006A5C2A">
        <w:rPr>
          <w:u w:val="single"/>
        </w:rPr>
        <w:tab/>
      </w:r>
    </w:p>
    <w:p w:rsidR="00E817BF" w:rsidRPr="004716DF" w:rsidRDefault="004716DF" w:rsidP="004716DF">
      <w:pPr>
        <w:spacing w:line="360" w:lineRule="atLeast"/>
        <w:ind w:hanging="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5C2A">
        <w:rPr>
          <w:u w:val="single"/>
        </w:rPr>
        <w:tab/>
      </w:r>
      <w:r w:rsidRPr="004716DF">
        <w:t xml:space="preserve">  </w:t>
      </w:r>
      <w:r w:rsidR="001B2ACD">
        <w:rPr>
          <w:u w:val="single"/>
        </w:rPr>
        <w:tab/>
      </w:r>
    </w:p>
    <w:sectPr w:rsidR="00E817BF" w:rsidRPr="004716DF" w:rsidSect="00F35471">
      <w:pgSz w:w="12240" w:h="15840"/>
      <w:pgMar w:top="1440" w:right="1440" w:bottom="1440" w:left="144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AA" w:rsidRDefault="002041AA" w:rsidP="00236AA7">
      <w:r>
        <w:separator/>
      </w:r>
    </w:p>
  </w:endnote>
  <w:endnote w:type="continuationSeparator" w:id="0">
    <w:p w:rsidR="002041AA" w:rsidRDefault="002041AA" w:rsidP="0023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1" w:rsidRDefault="00F35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F3" w:rsidRPr="00BB78F3" w:rsidRDefault="00BB78F3" w:rsidP="00BB78F3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bookmarkStart w:id="0" w:name="_GoBack"/>
    <w:bookmarkEnd w:id="0"/>
    <w:r w:rsidRPr="006365EE">
      <w:rPr>
        <w:sz w:val="16"/>
        <w:szCs w:val="16"/>
      </w:rPr>
      <w:t xml:space="preserve">© </w:t>
    </w:r>
    <w:r>
      <w:rPr>
        <w:sz w:val="16"/>
        <w:szCs w:val="16"/>
      </w:rPr>
      <w:t xml:space="preserve">1984, 2010, 2017 Child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1" w:rsidRDefault="00F35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AA" w:rsidRDefault="002041AA" w:rsidP="00236AA7">
      <w:r>
        <w:separator/>
      </w:r>
    </w:p>
  </w:footnote>
  <w:footnote w:type="continuationSeparator" w:id="0">
    <w:p w:rsidR="002041AA" w:rsidRDefault="002041AA" w:rsidP="00236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1" w:rsidRDefault="00F35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1" w:rsidRDefault="00F354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71" w:rsidRDefault="00F35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F2"/>
    <w:rsid w:val="001B2ACD"/>
    <w:rsid w:val="002041AA"/>
    <w:rsid w:val="00236AA7"/>
    <w:rsid w:val="00347492"/>
    <w:rsid w:val="004716DF"/>
    <w:rsid w:val="0065008D"/>
    <w:rsid w:val="006A5C2A"/>
    <w:rsid w:val="006C0260"/>
    <w:rsid w:val="00942598"/>
    <w:rsid w:val="00AB6CF2"/>
    <w:rsid w:val="00BB78F3"/>
    <w:rsid w:val="00E817BF"/>
    <w:rsid w:val="00F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6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A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6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A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6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A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36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Becca Goodwin</cp:lastModifiedBy>
  <cp:revision>5</cp:revision>
  <dcterms:created xsi:type="dcterms:W3CDTF">2017-07-20T13:51:00Z</dcterms:created>
  <dcterms:modified xsi:type="dcterms:W3CDTF">2018-06-04T18:43:00Z</dcterms:modified>
</cp:coreProperties>
</file>